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691.0" w:type="dxa"/>
        <w:jc w:val="left"/>
        <w:tblInd w:w="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3054"/>
        <w:gridCol w:w="1390"/>
        <w:gridCol w:w="2222"/>
        <w:gridCol w:w="1805"/>
        <w:gridCol w:w="1527"/>
        <w:gridCol w:w="693"/>
        <w:tblGridChange w:id="0">
          <w:tblGrid>
            <w:gridCol w:w="3054"/>
            <w:gridCol w:w="1390"/>
            <w:gridCol w:w="2222"/>
            <w:gridCol w:w="1805"/>
            <w:gridCol w:w="1527"/>
            <w:gridCol w:w="693"/>
          </w:tblGrid>
        </w:tblGridChange>
      </w:tblGrid>
      <w:tr>
        <w:trPr>
          <w:cantSplit w:val="0"/>
          <w:trHeight w:val="356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200" w:before="0" w:line="276" w:lineRule="auto"/>
              <w:ind w:left="720" w:right="0" w:firstLine="0"/>
              <w:jc w:val="center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i w:val="0"/>
                <w:smallCaps w:val="0"/>
                <w:strike w:val="0"/>
                <w:color w:val="000000"/>
                <w:sz w:val="18"/>
                <w:szCs w:val="18"/>
                <w:u w:val="none"/>
                <w:shd w:fill="auto" w:val="clear"/>
                <w:vertAlign w:val="baseline"/>
                <w:rtl w:val="0"/>
              </w:rPr>
              <w:t xml:space="preserve">A.DATOS DEL ADQUIRENTE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99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8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1. Fecha de la Transacción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25/07/2025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2. Número Consecutivo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DS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6034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0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3. Nombre/Razón Social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DISTRITO DE SANTIAGO DE CALI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4. RUT/NIT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890.399.011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13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</w:t>
            </w:r>
          </w:p>
        </w:tc>
      </w:tr>
      <w:tr>
        <w:trPr>
          <w:cantSplit w:val="0"/>
          <w:trHeight w:val="66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4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5.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SECRETARIA DE DEPORTE Y LA</w:t>
              <w:br w:type="textWrapping"/>
              <w:t xml:space="preserve">RECREACIÓN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6. Centro Gestor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8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7. Dirección - Organismo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Calle 9 carrera 37 a 01 Unidad Deportiva Panamericana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8.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1E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514-11-90 Ext 156</w:t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B.DATOS DEL PROVEEDOR DE BIENES Y/O SERVICIOS</w:t>
              <w:br w:type="textWrapping"/>
              <w:t xml:space="preserve">BENEFICIARIO DEL PAGO</w:t>
            </w:r>
          </w:p>
        </w:tc>
      </w:tr>
      <w:tr>
        <w:trPr>
          <w:cantSplit w:val="0"/>
          <w:trHeight w:val="705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9. Apellidos y Nombres Completos del Proveedor Bienes y/o Servicios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TOVAR LOPEZ FERNANDO 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10. NIT/C.C.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16280146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5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C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11. Dirección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CARRERA 18 # 39-63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12. Ciudad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CALI</w:t>
            </w:r>
          </w:p>
        </w:tc>
      </w:tr>
      <w:tr>
        <w:trPr>
          <w:cantSplit w:val="0"/>
          <w:trHeight w:val="57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13. Correo Electrónico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Arial" w:cs="Arial" w:eastAsia="Arial" w:hAnsi="Arial"/>
                <w:sz w:val="18"/>
                <w:szCs w:val="18"/>
                <w:u w:val="single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u w:val="single"/>
                <w:rtl w:val="0"/>
              </w:rPr>
              <w:t xml:space="preserve">fernandotovar1967@gmail.com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14. Teléfono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36">
            <w:pPr>
              <w:jc w:val="righ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3122337519</w:t>
            </w:r>
          </w:p>
        </w:tc>
      </w:tr>
      <w:tr>
        <w:trPr>
          <w:cantSplit w:val="0"/>
          <w:trHeight w:val="358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38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C.INFORMACIÓN DE LA OPERACIÓN</w:t>
            </w:r>
          </w:p>
        </w:tc>
      </w:tr>
      <w:tr>
        <w:trPr>
          <w:cantSplit w:val="0"/>
          <w:trHeight w:val="509" w:hRule="atLeast"/>
          <w:tblHeader w:val="0"/>
        </w:trPr>
        <w:tc>
          <w:tcPr>
            <w:vMerge w:val="restart"/>
            <w:shd w:fill="bfbfbf" w:val="clear"/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15. Concepto de la Operación</w:t>
            </w:r>
          </w:p>
        </w:tc>
        <w:tc>
          <w:tcPr>
            <w:gridSpan w:val="5"/>
            <w:vMerge w:val="restart"/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PRESTACION DE SERVICIOS DE APOYO A LA GESTION CUOTA 3</w:t>
            </w:r>
          </w:p>
        </w:tc>
      </w:tr>
      <w:tr>
        <w:trPr>
          <w:cantSplit w:val="0"/>
          <w:trHeight w:val="240" w:hRule="atLeast"/>
          <w:tblHeader w:val="0"/>
        </w:trPr>
        <w:tc>
          <w:tcPr>
            <w:vMerge w:val="continue"/>
            <w:shd w:fill="bfbfbf" w:val="clear"/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5"/>
            <w:vMerge w:val="continue"/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30" w:hRule="atLeast"/>
          <w:tblHeader w:val="0"/>
        </w:trPr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16. Valor de la Operación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Arial" w:cs="Arial" w:eastAsia="Arial" w:hAnsi="Arial"/>
                <w:b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$2.184.000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DOS MILLONES CIENTO OCHENTA Y CUATRO MIL PESOS M/CTE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02" w:hRule="atLeast"/>
          <w:tblHeader w:val="0"/>
        </w:trPr>
        <w:tc>
          <w:tcPr>
            <w:gridSpan w:val="6"/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Arial" w:cs="Arial" w:eastAsia="Arial" w:hAnsi="Arial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8"/>
                <w:szCs w:val="18"/>
                <w:rtl w:val="0"/>
              </w:rPr>
              <w:t xml:space="preserve">D.INFORMACIÓN CONTRACTUAL</w:t>
            </w:r>
          </w:p>
        </w:tc>
      </w:tr>
      <w:tr>
        <w:trPr>
          <w:cantSplit w:val="0"/>
          <w:trHeight w:val="378" w:hRule="atLeast"/>
          <w:tblHeader w:val="0"/>
        </w:trPr>
        <w:tc>
          <w:tcPr>
            <w:vMerge w:val="restart"/>
            <w:shd w:fill="d9d9d9" w:val="clear"/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17. Número Contrato</w:t>
            </w:r>
          </w:p>
        </w:tc>
        <w:tc>
          <w:tcPr>
            <w:gridSpan w:val="2"/>
            <w:vMerge w:val="restart"/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4162.010.26.1.1413-2025</w:t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9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18. CDP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3500236688</w:t>
            </w:r>
          </w:p>
        </w:tc>
      </w:tr>
      <w:tr>
        <w:trPr>
          <w:cantSplit w:val="0"/>
          <w:trHeight w:val="270" w:hRule="atLeast"/>
          <w:tblHeader w:val="0"/>
        </w:trPr>
        <w:tc>
          <w:tcPr>
            <w:vMerge w:val="continue"/>
            <w:shd w:fill="d9d9d9" w:val="clear"/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bfbfbf" w:val="clear"/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19. RPC</w:t>
            </w:r>
          </w:p>
        </w:tc>
        <w:tc>
          <w:tcPr>
            <w:gridSpan w:val="2"/>
            <w:vAlign w:val="center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4500367072</w:t>
            </w:r>
          </w:p>
        </w:tc>
      </w:tr>
      <w:tr>
        <w:trPr>
          <w:cantSplit w:val="0"/>
          <w:trHeight w:val="989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20. Objeto del Contrato</w:t>
            </w:r>
          </w:p>
        </w:tc>
        <w:tc>
          <w:tcPr>
            <w:gridSpan w:val="5"/>
            <w:vAlign w:val="center"/>
          </w:tcPr>
          <w:p w:rsidR="00000000" w:rsidDel="00000000" w:rsidP="00000000" w:rsidRDefault="00000000" w:rsidRPr="00000000" w14:paraId="00000063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Prestaciones de servicios de apoyo a la gestión en la Secretaría</w:t>
            </w:r>
          </w:p>
          <w:p w:rsidR="00000000" w:rsidDel="00000000" w:rsidP="00000000" w:rsidRDefault="00000000" w:rsidRPr="00000000" w14:paraId="00000064">
            <w:pPr>
              <w:jc w:val="both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del Deporte y la Recreación del proyecto denominado" Apoyo</w:t>
            </w:r>
          </w:p>
          <w:p w:rsidR="00000000" w:rsidDel="00000000" w:rsidP="00000000" w:rsidRDefault="00000000" w:rsidRPr="00000000" w14:paraId="00000065">
            <w:pPr>
              <w:jc w:val="both"/>
              <w:rPr>
                <w:rFonts w:ascii="Arial" w:cs="Arial" w:eastAsia="Arial" w:hAnsi="Arial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a la iniciación y formación deportiva en Santiago de Cali" BP-26005288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02" w:hRule="atLeast"/>
          <w:tblHeader w:val="0"/>
        </w:trPr>
        <w:tc>
          <w:tcPr>
            <w:shd w:fill="d9d9d9" w:val="clear"/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Arial" w:cs="Arial" w:eastAsia="Arial" w:hAnsi="Arial"/>
                <w:sz w:val="18"/>
                <w:szCs w:val="18"/>
              </w:rPr>
            </w:pPr>
            <w:r w:rsidDel="00000000" w:rsidR="00000000" w:rsidRPr="00000000">
              <w:rPr>
                <w:rFonts w:ascii="Arial" w:cs="Arial" w:eastAsia="Arial" w:hAnsi="Arial"/>
                <w:sz w:val="18"/>
                <w:szCs w:val="18"/>
                <w:rtl w:val="0"/>
              </w:rPr>
              <w:t xml:space="preserve">21. Valor del Contrato</w:t>
            </w:r>
          </w:p>
        </w:tc>
        <w:tc>
          <w:tcP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$6.552.000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Arial" w:cs="Arial" w:eastAsia="Arial" w:hAnsi="Arial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SEIS MILLONES QUINIENTOS CINCUENTA Y DOS MIL PESOS M/CTE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rPr>
          <w:sz w:val="14"/>
          <w:szCs w:val="14"/>
        </w:rPr>
        <w:sectPr>
          <w:headerReference r:id="rId7" w:type="default"/>
          <w:footerReference r:id="rId8" w:type="default"/>
          <w:pgSz w:h="15840" w:w="12240" w:orient="portrait"/>
          <w:pgMar w:bottom="720" w:top="720" w:left="720" w:right="720" w:header="708" w:footer="708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rPr>
          <w:sz w:val="14"/>
          <w:szCs w:val="14"/>
        </w:rPr>
      </w:pPr>
      <w:r w:rsidDel="00000000" w:rsidR="00000000" w:rsidRPr="00000000">
        <w:rPr>
          <w:rtl w:val="0"/>
        </w:rPr>
      </w:r>
    </w:p>
    <w:sectPr>
      <w:headerReference r:id="rId9" w:type="default"/>
      <w:footerReference r:id="rId10" w:type="default"/>
      <w:type w:val="continuous"/>
      <w:pgSz w:h="15840" w:w="12240" w:orient="portrait"/>
      <w:pgMar w:bottom="720" w:top="720" w:left="720" w:right="720" w:header="708" w:footer="708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  <w:rtl w:val="0"/>
      </w:rPr>
      <w:t xml:space="preserve">﻿Este documento es propiedad de la Administración Central del Distrito de Santiago de Cali. Prohibida su reproducción por cualquier medio, sin previa autorización del señor Alcalde.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2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739498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419"/>
        <w:tab w:val="right" w:leader="none" w:pos="8838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  <w:drawing>
        <wp:inline distB="0" distT="0" distL="0" distR="0">
          <wp:extent cx="7042225" cy="1421282"/>
          <wp:effectExtent b="0" l="0" r="0" t="0"/>
          <wp:docPr id="4739499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66361" l="1279" r="55657" t="18179"/>
                  <a:stretch>
                    <a:fillRect/>
                  </a:stretch>
                </pic:blipFill>
                <pic:spPr>
                  <a:xfrm>
                    <a:off x="0" y="0"/>
                    <a:ext cx="7042225" cy="1421282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CO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NormalWeb">
    <w:name w:val="Normal (Web)"/>
    <w:basedOn w:val="Normal"/>
    <w:uiPriority w:val="99"/>
    <w:semiHidden w:val="1"/>
    <w:unhideWhenUsed w:val="1"/>
    <w:rsid w:val="000608AC"/>
    <w:pPr>
      <w:spacing w:after="100" w:afterAutospacing="1" w:before="100" w:beforeAutospacing="1" w:line="240" w:lineRule="auto"/>
    </w:pPr>
    <w:rPr>
      <w:rFonts w:ascii="Times New Roman" w:cs="Times New Roman" w:hAnsi="Times New Roman" w:eastAsiaTheme="minorEastAsia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 w:val="1"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 w:val="1"/>
    <w:unhideWhenUsed w:val="1"/>
    <w:rsid w:val="000608AC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 w:val="1"/>
    <w:rsid w:val="000608AC"/>
    <w:rPr>
      <w:rFonts w:ascii="Tahoma" w:cs="Tahoma" w:hAnsi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rrafodelista">
    <w:name w:val="List Paragraph"/>
    <w:basedOn w:val="Normal"/>
    <w:uiPriority w:val="34"/>
    <w:qFormat w:val="1"/>
    <w:rsid w:val="000608AC"/>
    <w:pPr>
      <w:ind w:left="720"/>
      <w:contextualSpacing w:val="1"/>
    </w:pPr>
  </w:style>
  <w:style w:type="paragraph" w:styleId="Textoindependiente2">
    <w:name w:val="Body Text 2"/>
    <w:basedOn w:val="Normal"/>
    <w:link w:val="Textoindependiente2Car"/>
    <w:rsid w:val="00483D9C"/>
    <w:pPr>
      <w:suppressAutoHyphens w:val="1"/>
      <w:autoSpaceDN w:val="0"/>
      <w:spacing w:after="0" w:line="480" w:lineRule="auto"/>
      <w:jc w:val="both"/>
      <w:textAlignment w:val="baseline"/>
    </w:pPr>
    <w:rPr>
      <w:rFonts w:ascii="Times New Roman" w:cs="Times New Roman" w:eastAsia="Times New Roman" w:hAnsi="Times New Roman"/>
      <w:sz w:val="24"/>
      <w:szCs w:val="20"/>
      <w:lang w:eastAsia="es-ES"/>
    </w:rPr>
  </w:style>
  <w:style w:type="character" w:styleId="Textoindependiente2Car" w:customStyle="1">
    <w:name w:val="Texto independiente 2 Car"/>
    <w:basedOn w:val="Fuentedeprrafopredeter"/>
    <w:link w:val="Textoindependiente2"/>
    <w:rsid w:val="00483D9C"/>
    <w:rPr>
      <w:rFonts w:ascii="Times New Roman" w:cs="Times New Roman" w:eastAsia="Times New Roman" w:hAnsi="Times New Roman"/>
      <w:sz w:val="24"/>
      <w:szCs w:val="20"/>
      <w:lang w:eastAsia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2.xml"/><Relationship Id="rId9" Type="http://schemas.openxmlformats.org/officeDocument/2006/relationships/header" Target="header2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eBu+aozD0hkhzg2SppOo6No9Ng==">CgMxLjA4AHIhMW1pbjNkaFB2V195Y3Z2MmhTN1hnSlowdVdpbnZuWFky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2025-02-28T00:08:00Z</dcterms:created>
  <dc:creator>Ortegon, Maria</dc:creator>
</cp:coreProperties>
</file>